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8A3A3A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609725" cy="2562225"/>
            <wp:effectExtent l="0" t="0" r="9525" b="9525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Default="003D09B9" w:rsidP="003D09B9">
      <w:pPr>
        <w:pStyle w:val="H4"/>
        <w:jc w:val="center"/>
        <w:rPr>
          <w:rFonts w:ascii="Arial" w:hAnsi="Arial"/>
          <w:b w:val="0"/>
          <w:sz w:val="20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CF50E1" w:rsidRPr="003D09B9" w:rsidRDefault="00D342A4" w:rsidP="00CF50E1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  <w:r w:rsidR="009F0372" w:rsidRPr="003D09B9">
        <w:rPr>
          <w:rFonts w:ascii="Wingdings" w:hAnsi="Wingdings"/>
          <w:sz w:val="18"/>
        </w:rPr>
        <w:t></w:t>
      </w:r>
      <w:r w:rsidR="00CF50E1" w:rsidRPr="003D09B9">
        <w:rPr>
          <w:rFonts w:ascii="Wingdings" w:hAnsi="Wingdings"/>
          <w:sz w:val="18"/>
        </w:rPr>
        <w:t></w:t>
      </w:r>
      <w:r w:rsidR="00CF50E1" w:rsidRPr="003D09B9">
        <w:rPr>
          <w:rStyle w:val="HTMLMarkup"/>
          <w:rFonts w:ascii="Arial" w:hAnsi="Arial"/>
          <w:color w:val="auto"/>
          <w:sz w:val="18"/>
        </w:rPr>
        <w:t>&lt;/INDENT&gt;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EGO VE İD</w:t>
      </w:r>
      <w:r w:rsidRPr="003D09B9">
        <w:rPr>
          <w:rFonts w:ascii="Arial" w:hAnsi="Arial"/>
          <w:b/>
          <w:sz w:val="18"/>
        </w:rPr>
        <w:br/>
        <w:t>(1923b)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*Sunuş* 253</w:t>
      </w:r>
      <w:r w:rsidRPr="003D09B9">
        <w:rPr>
          <w:rFonts w:ascii="Arial" w:hAnsi="Arial"/>
          <w:b/>
          <w:sz w:val="18"/>
        </w:rPr>
        <w:br/>
        <w:t>‘‘Ego Ve İd” “Haz İlkesinin Ötesi’’ndeki Düşünce Çizgilerinin Sürdürülmesidir 253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</w:t>
      </w:r>
      <w:r w:rsidRPr="003D09B9">
        <w:rPr>
          <w:rFonts w:ascii="Arial" w:hAnsi="Arial"/>
          <w:b/>
          <w:sz w:val="18"/>
        </w:rPr>
        <w:br/>
        <w:t>BİLİNÇ VE BİLİNÇALTI</w:t>
      </w:r>
      <w:r w:rsidRPr="003D09B9">
        <w:rPr>
          <w:rFonts w:ascii="Arial" w:hAnsi="Arial"/>
          <w:b/>
          <w:sz w:val="18"/>
        </w:rPr>
        <w:br/>
        <w:t>Bu Kesim Bu Son Çalışmayı Önceleyen Kavramların Bir Toparlanışıdır 255</w:t>
      </w:r>
      <w:r w:rsidRPr="003D09B9">
        <w:rPr>
          <w:rFonts w:ascii="Arial" w:hAnsi="Arial"/>
          <w:b/>
          <w:sz w:val="18"/>
        </w:rPr>
        <w:br/>
        <w:t>Ruhsalın Bilinçli Ve Bilinçsiz Olarak Ayrımı Ruhçözümlemenin Temel Varsayımıdır 255</w:t>
      </w:r>
      <w:r w:rsidRPr="003D09B9">
        <w:rPr>
          <w:rFonts w:ascii="Arial" w:hAnsi="Arial"/>
          <w:b/>
          <w:sz w:val="18"/>
        </w:rPr>
        <w:br/>
        <w:t>‘Felsefe’de Eğitimli Pekçok İnsan ‘Ruhsal Olan’ = ‘Bilinçli Olan’ Denklemini Savunur 255</w:t>
      </w:r>
      <w:r w:rsidRPr="003D09B9">
        <w:rPr>
          <w:rFonts w:ascii="Arial" w:hAnsi="Arial"/>
          <w:b/>
          <w:sz w:val="18"/>
        </w:rPr>
        <w:br/>
        <w:t>Bilinçli Ve Bilinçsiz Üzerine Daha Öte Çözümlemeler 255</w:t>
      </w:r>
      <w:r w:rsidRPr="003D09B9">
        <w:rPr>
          <w:rFonts w:ascii="Arial" w:hAnsi="Arial"/>
          <w:b/>
          <w:sz w:val="18"/>
        </w:rPr>
        <w:br/>
        <w:t>Ruhçözümleme Bilinçsizin Kavramına Ruhsal Dinamiği Sergileyen [Histerik] Deneyimleri İrdeleyerek Ulaştı 256</w:t>
      </w:r>
      <w:r w:rsidRPr="003D09B9">
        <w:rPr>
          <w:rFonts w:ascii="Arial" w:hAnsi="Arial"/>
          <w:b/>
          <w:sz w:val="18"/>
        </w:rPr>
        <w:br/>
        <w:t>Baskı: Tasarımların Bilinçli Olmadan Önceki Durumları 256</w:t>
      </w:r>
      <w:r w:rsidRPr="003D09B9">
        <w:rPr>
          <w:rFonts w:ascii="Arial" w:hAnsi="Arial"/>
          <w:b/>
          <w:sz w:val="18"/>
        </w:rPr>
        <w:br/>
        <w:t>Direnç: Baskıyı Kuran Ve Sürdüren Ve Ruhçözümleme Sürecinde Kendini Gösteren Kuvvet 256</w:t>
      </w:r>
      <w:r w:rsidRPr="003D09B9">
        <w:rPr>
          <w:rFonts w:ascii="Arial" w:hAnsi="Arial"/>
          <w:b/>
          <w:sz w:val="18"/>
        </w:rPr>
        <w:br/>
        <w:t>İki Tür Bilinçsiz İçerik Vardır: 1) Gizli Ama Bilinçli Olmaya Yetenekli; 2) Baskılanan Ve Dolaysızca Bilinçli Olamayan 256</w:t>
      </w:r>
      <w:r w:rsidRPr="003D09B9">
        <w:rPr>
          <w:rFonts w:ascii="Arial" w:hAnsi="Arial"/>
          <w:b/>
          <w:sz w:val="18"/>
        </w:rPr>
        <w:br/>
        <w:t>Ön-Bilinçli: Dinamik Değil Ama Salt Betimsel Anlamda Bilinçsiz 256</w:t>
      </w:r>
      <w:r w:rsidRPr="003D09B9">
        <w:rPr>
          <w:rFonts w:ascii="Arial" w:hAnsi="Arial"/>
          <w:b/>
          <w:sz w:val="18"/>
        </w:rPr>
        <w:br/>
        <w:t>Ruhsal Dizgeleri Belirten Kısaltmalar: Bilinçli/Bç, Önbilinçli/Öbç, Bilinçsiz/Bç-siz 256</w:t>
      </w:r>
      <w:r w:rsidRPr="003D09B9">
        <w:rPr>
          <w:rFonts w:ascii="Arial" w:hAnsi="Arial"/>
          <w:b/>
          <w:sz w:val="18"/>
        </w:rPr>
        <w:br/>
        <w:t>Betimleyici Anlamda İki Tür, Ama Dinamik Anlamda Yalnızca Bir Tür Bilinçsiz Vardır 257</w:t>
      </w:r>
      <w:r w:rsidRPr="003D09B9">
        <w:rPr>
          <w:rFonts w:ascii="Arial" w:hAnsi="Arial"/>
          <w:b/>
          <w:sz w:val="18"/>
        </w:rPr>
        <w:br/>
        <w:t>Yine Bilinçsizin İkircimi Üzerine [Dipnot 2]: 257</w:t>
      </w:r>
      <w:r w:rsidRPr="003D09B9">
        <w:rPr>
          <w:rFonts w:ascii="Arial" w:hAnsi="Arial"/>
          <w:b/>
          <w:sz w:val="18"/>
        </w:rPr>
        <w:br/>
        <w:t>Ben: Ruhsal Süreçlerin Tutarlı Örgütlenişi [Normal Düşünce Süreçleri] 258</w:t>
      </w:r>
      <w:r w:rsidRPr="003D09B9">
        <w:rPr>
          <w:rFonts w:ascii="Arial" w:hAnsi="Arial"/>
          <w:b/>
          <w:sz w:val="18"/>
        </w:rPr>
        <w:br/>
        <w:t>Ben Ona Ait Tüm Bölümsel Süreçler Üzerinde Denetim Uygular 258</w:t>
      </w:r>
      <w:r w:rsidRPr="003D09B9">
        <w:rPr>
          <w:rFonts w:ascii="Arial" w:hAnsi="Arial"/>
          <w:b/>
          <w:sz w:val="18"/>
        </w:rPr>
        <w:br/>
        <w:t>Ben Baskıların Da Kaynağıdır 258</w:t>
      </w:r>
      <w:r w:rsidRPr="003D09B9">
        <w:rPr>
          <w:rFonts w:ascii="Arial" w:hAnsi="Arial"/>
          <w:b/>
          <w:sz w:val="18"/>
        </w:rPr>
        <w:br/>
        <w:t>Ruhçözümleme Benin Baskılanmış Gerecin Bilince Çıkışına Karşı Dirençlerini Ortadan Kaldırmaya Çalışır 258</w:t>
      </w:r>
      <w:r w:rsidRPr="003D09B9">
        <w:rPr>
          <w:rFonts w:ascii="Arial" w:hAnsi="Arial"/>
          <w:b/>
          <w:sz w:val="18"/>
        </w:rPr>
        <w:br/>
        <w:t>Baskılanmış Gerece Yaklaşan Çağrışımlar Başarısızlığa Uğrar (Hazsızlık Belirişi; Direncin Egemenliği Durumu) 258</w:t>
      </w:r>
      <w:r w:rsidRPr="003D09B9">
        <w:rPr>
          <w:rFonts w:ascii="Arial" w:hAnsi="Arial"/>
          <w:b/>
          <w:sz w:val="18"/>
        </w:rPr>
        <w:br/>
        <w:t>Direnç Benden Kaynaklanır Ve Ona Aittir 258</w:t>
      </w:r>
      <w:r w:rsidRPr="003D09B9">
        <w:rPr>
          <w:rFonts w:ascii="Arial" w:hAnsi="Arial"/>
          <w:b/>
          <w:sz w:val="18"/>
        </w:rPr>
        <w:br/>
        <w:t>Benin Kendisinde “Bilinçsiz” Birşey Vardır, Ve Baskılanmış İçerik Gibi Davranır: Dinamiktir; Ve Bilince Çıkışa Karşı Direnir 258</w:t>
      </w:r>
      <w:r w:rsidRPr="003D09B9">
        <w:rPr>
          <w:rFonts w:ascii="Arial" w:hAnsi="Arial"/>
          <w:b/>
          <w:sz w:val="18"/>
        </w:rPr>
        <w:br/>
        <w:t>Tüm Bç-siz İçerik Baskılanmış İçerikten Daha Geniştir 259</w:t>
      </w:r>
      <w:r w:rsidRPr="003D09B9">
        <w:rPr>
          <w:rFonts w:ascii="Arial" w:hAnsi="Arial"/>
          <w:b/>
          <w:sz w:val="18"/>
        </w:rPr>
        <w:br/>
        <w:t>Benin Bir Bölümü Bç-sizdir 259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</w:t>
      </w:r>
      <w:r w:rsidRPr="003D09B9">
        <w:rPr>
          <w:rFonts w:ascii="Arial" w:hAnsi="Arial"/>
          <w:b/>
          <w:sz w:val="18"/>
        </w:rPr>
        <w:br/>
        <w:t>BEN VE O</w:t>
      </w:r>
      <w:r w:rsidRPr="003D09B9">
        <w:rPr>
          <w:rFonts w:ascii="Arial" w:hAnsi="Arial"/>
          <w:b/>
          <w:sz w:val="18"/>
        </w:rPr>
        <w:br/>
        <w:t>Ben De Bilinçsiz Olabilir 260</w:t>
      </w:r>
      <w:r w:rsidRPr="003D09B9">
        <w:rPr>
          <w:rFonts w:ascii="Arial" w:hAnsi="Arial"/>
          <w:b/>
          <w:sz w:val="18"/>
        </w:rPr>
        <w:br/>
        <w:t>Birşey Nasıl Bilinçli Olur? 260</w:t>
      </w:r>
      <w:r w:rsidRPr="003D09B9">
        <w:rPr>
          <w:rFonts w:ascii="Arial" w:hAnsi="Arial"/>
          <w:b/>
          <w:sz w:val="18"/>
        </w:rPr>
        <w:br/>
        <w:t>Birşey Ona Karşılık Düşen Sözcük-Tasarımları İle Bağlanarak (Ön-)Bilinçli Olur 261</w:t>
      </w:r>
      <w:r w:rsidRPr="003D09B9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lastRenderedPageBreak/>
        <w:t>** İçsel Algıların Ben İle İlişkileri ** 262</w:t>
      </w:r>
      <w:r w:rsidRPr="003D09B9">
        <w:rPr>
          <w:rFonts w:ascii="Arial" w:hAnsi="Arial"/>
          <w:b/>
          <w:sz w:val="18"/>
        </w:rPr>
        <w:br/>
        <w:t>Hazsızlık Veren İç Duyumlar Boşaltıma Doğru Basınç Yaparlar: Erke Yatırımı Yükselir 262</w:t>
      </w:r>
      <w:r w:rsidRPr="003D09B9">
        <w:rPr>
          <w:rFonts w:ascii="Arial" w:hAnsi="Arial"/>
          <w:b/>
          <w:sz w:val="18"/>
        </w:rPr>
        <w:br/>
        <w:t>Hazsızlık Duyumu A(lgı) Dizgesine Doğru Yükselerek Bilinçli Olur 262</w:t>
      </w:r>
      <w:r w:rsidRPr="003D09B9">
        <w:rPr>
          <w:rFonts w:ascii="Arial" w:hAnsi="Arial"/>
          <w:b/>
          <w:sz w:val="18"/>
        </w:rPr>
        <w:br/>
        <w:t>Acı Dış Dünyadan Kaynaklandığı Yerde Bile Bir İç Algı Gibi Davranır 263</w:t>
      </w:r>
      <w:r w:rsidRPr="003D09B9">
        <w:rPr>
          <w:rFonts w:ascii="Arial" w:hAnsi="Arial"/>
          <w:b/>
          <w:sz w:val="18"/>
        </w:rPr>
        <w:br/>
        <w:t>Duyumlar İçin Bç Ve Öbç Ayrımı Yoktur 263</w:t>
      </w:r>
      <w:r w:rsidRPr="003D09B9">
        <w:rPr>
          <w:rFonts w:ascii="Arial" w:hAnsi="Arial"/>
          <w:b/>
          <w:sz w:val="18"/>
        </w:rPr>
        <w:br/>
        <w:t>Sözcük-Tasarımlarının İşlevi İç-Düşünme Süreçlerini Algılara Çevirmektir: 263</w:t>
      </w:r>
      <w:r w:rsidRPr="003D09B9">
        <w:rPr>
          <w:rFonts w:ascii="Arial" w:hAnsi="Arial"/>
          <w:b/>
          <w:sz w:val="18"/>
        </w:rPr>
        <w:br/>
        <w:t>Ben: Algı Dizgesinden Doğan Ve İlkin Önbilinçli Olan Ruhsal Yapı Parçası 263</w:t>
      </w:r>
      <w:r w:rsidRPr="003D09B9">
        <w:rPr>
          <w:rFonts w:ascii="Arial" w:hAnsi="Arial"/>
          <w:b/>
          <w:sz w:val="18"/>
        </w:rPr>
        <w:br/>
        <w:t>O: Ruhsal Yapının Bilinçsiz Davranan Parçası 263</w:t>
      </w:r>
      <w:r w:rsidRPr="003D09B9">
        <w:rPr>
          <w:rFonts w:ascii="Arial" w:hAnsi="Arial"/>
          <w:b/>
          <w:sz w:val="18"/>
        </w:rPr>
        <w:br/>
        <w:t>Ben Olgusallığın Etkisine O Ve Amaçları Üzerinde Geçerlik Kazandırmaya Çabalar 265</w:t>
      </w:r>
      <w:r w:rsidRPr="003D09B9">
        <w:rPr>
          <w:rFonts w:ascii="Arial" w:hAnsi="Arial"/>
          <w:b/>
          <w:sz w:val="18"/>
        </w:rPr>
        <w:br/>
        <w:t>O’da Kısıtlanmadan Hüküm Süren Haz İlkesininin Yerine Olgusallık İlkesini Geçirmeye Çabalar 265</w:t>
      </w:r>
      <w:r w:rsidRPr="003D09B9">
        <w:rPr>
          <w:rFonts w:ascii="Arial" w:hAnsi="Arial"/>
          <w:b/>
          <w:sz w:val="18"/>
        </w:rPr>
        <w:br/>
        <w:t>Algı Ve Ben İlişkisi İçgüdü Ve O İlişkisi Gibidir 265</w:t>
      </w:r>
      <w:r w:rsidRPr="003D09B9">
        <w:rPr>
          <w:rFonts w:ascii="Arial" w:hAnsi="Arial"/>
          <w:b/>
          <w:sz w:val="18"/>
        </w:rPr>
        <w:br/>
        <w:t>O Tutkuları, Ben İse Us Ve Sağduyuyu Temsil Eder 265</w:t>
      </w:r>
      <w:r w:rsidRPr="003D09B9">
        <w:rPr>
          <w:rFonts w:ascii="Arial" w:hAnsi="Arial"/>
          <w:b/>
          <w:sz w:val="18"/>
        </w:rPr>
        <w:br/>
        <w:t>Ussal Süreçlerin Bir Bölümü Bilince Çıkmaksızın (Önbilinçli Olarak) Yerine Getirilebilir 266</w:t>
      </w:r>
      <w:r w:rsidRPr="003D09B9">
        <w:rPr>
          <w:rFonts w:ascii="Arial" w:hAnsi="Arial"/>
          <w:b/>
          <w:sz w:val="18"/>
        </w:rPr>
        <w:br/>
        <w:t>Bilinçsiz Duyunç Ve Özeleştiri Yetenekleri, Ayrıca Bilinçsiz Suçluluk Duygusu 266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III</w:t>
      </w:r>
      <w:r w:rsidRPr="003D09B9">
        <w:rPr>
          <w:rFonts w:ascii="Arial" w:hAnsi="Arial"/>
          <w:b/>
          <w:sz w:val="18"/>
        </w:rPr>
        <w:br/>
        <w:t>BEN</w:t>
      </w:r>
      <w:r w:rsidRPr="003D09B9">
        <w:rPr>
          <w:rFonts w:ascii="Arial" w:hAnsi="Arial"/>
          <w:b/>
          <w:sz w:val="18"/>
        </w:rPr>
        <w:br/>
        <w:t>Benin İçersinde Bir Ben-İdeali Ya Da Üst-Ben Kıpısı Vardır 268</w:t>
      </w:r>
      <w:r w:rsidRPr="003D09B9">
        <w:rPr>
          <w:rFonts w:ascii="Arial" w:hAnsi="Arial"/>
          <w:b/>
          <w:sz w:val="18"/>
        </w:rPr>
        <w:br/>
        <w:t>Üst-Benin Bilinç İle Bağıntısı Örtüktür 268</w:t>
      </w:r>
      <w:r w:rsidRPr="003D09B9">
        <w:rPr>
          <w:rFonts w:ascii="Arial" w:hAnsi="Arial"/>
          <w:b/>
          <w:sz w:val="18"/>
        </w:rPr>
        <w:br/>
        <w:t>** Üst-Benin Çıkarsaması ** 268</w:t>
      </w:r>
      <w:r w:rsidRPr="003D09B9">
        <w:rPr>
          <w:rFonts w:ascii="Arial" w:hAnsi="Arial"/>
          <w:b/>
          <w:sz w:val="18"/>
        </w:rPr>
        <w:br/>
        <w:t>İlkel Oral Evrede Nesne Yatırımı Ve Özdeşleşme (Yeme) Birbirlerinden Ayırdedilmezler 269</w:t>
      </w:r>
      <w:r w:rsidRPr="003D09B9">
        <w:rPr>
          <w:rFonts w:ascii="Arial" w:hAnsi="Arial"/>
          <w:b/>
          <w:sz w:val="18"/>
        </w:rPr>
        <w:br/>
        <w:t>Daha Sonra Nesne-Yatırımları O’dan Doğar, Ve — 269</w:t>
      </w:r>
      <w:r w:rsidRPr="003D09B9">
        <w:rPr>
          <w:rFonts w:ascii="Arial" w:hAnsi="Arial"/>
          <w:b/>
          <w:sz w:val="18"/>
        </w:rPr>
        <w:br/>
        <w:t>Zayıf Ben Erotik Nesne Yatırımlarını Onaylar Ya Da Baskılar 269</w:t>
      </w:r>
      <w:r w:rsidRPr="003D09B9">
        <w:rPr>
          <w:rFonts w:ascii="Arial" w:hAnsi="Arial"/>
          <w:b/>
          <w:sz w:val="18"/>
        </w:rPr>
        <w:br/>
        <w:t>Vazgeçme Nesnenin Bende Bir Kuruluşuna (İçeyansıtma, Oral Evre Düzeneğine Gerileme) Yol Açar (Sürecin Düzeneğini Bilmiyoruz) 269</w:t>
      </w:r>
      <w:r w:rsidRPr="003D09B9">
        <w:rPr>
          <w:rFonts w:ascii="Arial" w:hAnsi="Arial"/>
          <w:b/>
          <w:sz w:val="18"/>
        </w:rPr>
        <w:br/>
        <w:t>‘‘Karakter Vazgeçilmiş Nesne-Yatırımlarının Bir Tortusudur” 269</w:t>
      </w:r>
      <w:r w:rsidRPr="003D09B9">
        <w:rPr>
          <w:rFonts w:ascii="Arial" w:hAnsi="Arial"/>
          <w:b/>
          <w:sz w:val="18"/>
        </w:rPr>
        <w:br/>
        <w:t>Nesneden Vazgeçme: Nesneyi İçselleştirme: Benin Nesne Olması: Nesne Libido Narsissistik Libidoya Dönüşür 270</w:t>
      </w:r>
      <w:r w:rsidRPr="003D09B9">
        <w:rPr>
          <w:rFonts w:ascii="Arial" w:hAnsi="Arial"/>
          <w:b/>
          <w:sz w:val="18"/>
        </w:rPr>
        <w:br/>
        <w:t>Nesne Libidonun Narsissistik Libidoya Dönüşümü Eşeysizleştirmeyi, Dolayısıyla Yüceltmeyi Getirir 270</w:t>
      </w:r>
      <w:r w:rsidRPr="003D09B9">
        <w:rPr>
          <w:rFonts w:ascii="Arial" w:hAnsi="Arial"/>
          <w:b/>
          <w:sz w:val="18"/>
        </w:rPr>
        <w:br/>
        <w:t>Libidonun Büyük Kaynağı O’dur (Dipnot 28) 270</w:t>
      </w:r>
      <w:r w:rsidRPr="003D09B9">
        <w:rPr>
          <w:rFonts w:ascii="Arial" w:hAnsi="Arial"/>
          <w:b/>
          <w:sz w:val="18"/>
        </w:rPr>
        <w:br/>
        <w:t>Özdeşleşmeler Yoluyla Bene Akan Libido İkincil Narsissizmi Ortaya Çıkarır [Dipnot 28] 270</w:t>
      </w:r>
      <w:r w:rsidRPr="003D09B9">
        <w:rPr>
          <w:rFonts w:ascii="Arial" w:hAnsi="Arial"/>
          <w:b/>
          <w:sz w:val="18"/>
        </w:rPr>
        <w:br/>
        <w:t>Benin Nesne İle Özdeşleşmeleri: Kişilik Bölünmesine, Çoklu-Kişiliğe Yol Açabilir 270</w:t>
      </w:r>
      <w:r w:rsidRPr="003D09B9">
        <w:rPr>
          <w:rFonts w:ascii="Arial" w:hAnsi="Arial"/>
          <w:b/>
          <w:sz w:val="18"/>
        </w:rPr>
        <w:br/>
        <w:t>Ben-İdealinin Doğuşu Bireyin İlk Ve En Anlamlı Özdeşleşmesinin, Anne/Baba İle Özdeşleşmenin Sonucudur 270</w:t>
      </w:r>
      <w:r w:rsidRPr="003D09B9">
        <w:rPr>
          <w:rFonts w:ascii="Arial" w:hAnsi="Arial"/>
          <w:b/>
          <w:sz w:val="18"/>
        </w:rPr>
        <w:br/>
        <w:t>Bu (Birincil) Anne/Baba Özdeşleşmesi Dolaysız Bir Özdeşleşmedir Ve Tüm (İkincil) Nesne-Yatırmlarından Önce Yer Alır 270</w:t>
      </w:r>
      <w:r w:rsidRPr="003D09B9">
        <w:rPr>
          <w:rFonts w:ascii="Arial" w:hAnsi="Arial"/>
          <w:b/>
          <w:sz w:val="18"/>
        </w:rPr>
        <w:br/>
        <w:t>Ödipus Durumu Ve İki-Eşeysellik 271</w:t>
      </w:r>
      <w:r w:rsidRPr="003D09B9">
        <w:rPr>
          <w:rFonts w:ascii="Arial" w:hAnsi="Arial"/>
          <w:b/>
          <w:sz w:val="18"/>
        </w:rPr>
        <w:br/>
        <w:t>Erkek Çocuk Anne İçin Bir Nesne-Yatırımı Ve Baba İle Bir Özdeşleşme Geliştirir 271</w:t>
      </w:r>
      <w:r w:rsidRPr="003D09B9">
        <w:rPr>
          <w:rFonts w:ascii="Arial" w:hAnsi="Arial"/>
          <w:b/>
          <w:sz w:val="18"/>
        </w:rPr>
        <w:br/>
        <w:t>Baba İle Özdeşleşme Düşmanca Bir Ton Kazanır, İki-Değerli Olur 271</w:t>
      </w:r>
      <w:r w:rsidRPr="003D09B9">
        <w:rPr>
          <w:rFonts w:ascii="Arial" w:hAnsi="Arial"/>
          <w:b/>
          <w:sz w:val="18"/>
        </w:rPr>
        <w:br/>
        <w:t>Yalın Olumlu Ödipus Karmaşası: Babaya Karşı İki-Değerli Tutum, Anneye Karşı Salt Sevecen Nesne-İlgisi 271</w:t>
      </w:r>
      <w:r w:rsidRPr="003D09B9">
        <w:rPr>
          <w:rFonts w:ascii="Arial" w:hAnsi="Arial"/>
          <w:b/>
          <w:sz w:val="18"/>
        </w:rPr>
        <w:br/>
        <w:t>Ödipus Karmaşasının Yıkılışı: Anneye Yönelik Nesne-Yatırımından Vazgeçme, Ve Ya Anne İle Özdeşleşme Ya Da Baba İle Özdeşleşmenin Güçlenmesi 271</w:t>
      </w:r>
      <w:r w:rsidRPr="003D09B9">
        <w:rPr>
          <w:rFonts w:ascii="Arial" w:hAnsi="Arial"/>
          <w:b/>
          <w:sz w:val="18"/>
        </w:rPr>
        <w:br/>
        <w:t>Üst-Ben (Ben-İdeali) Ödipus Karmaşasının Çözülüş Ürünüdür 273</w:t>
      </w:r>
      <w:r w:rsidRPr="003D09B9">
        <w:rPr>
          <w:rFonts w:ascii="Arial" w:hAnsi="Arial"/>
          <w:b/>
          <w:sz w:val="18"/>
        </w:rPr>
        <w:br/>
        <w:t>Üst-Ben Yalnızca O’nun Nesne Seçimlerinin Bir Kalıntısı Değildir: Bu Seçimlerin Olumsuzlanması Olanağı Da İmlenir 273</w:t>
      </w:r>
      <w:r w:rsidRPr="003D09B9">
        <w:rPr>
          <w:rFonts w:ascii="Arial" w:hAnsi="Arial"/>
          <w:b/>
          <w:sz w:val="18"/>
        </w:rPr>
        <w:br/>
        <w:t>Bir Suçluluk Duygusu İşlevindeki Duyuncun Ödipus Sürecindeki Kökeni 273</w:t>
      </w:r>
      <w:r w:rsidRPr="003D09B9">
        <w:rPr>
          <w:rFonts w:ascii="Arial" w:hAnsi="Arial"/>
          <w:b/>
          <w:sz w:val="18"/>
        </w:rPr>
        <w:br/>
        <w:t>Üst-Ben Ödipus Karmaşasının Çözülüşü Dolayısıyla Ben Karşısında O’nun Sözcüsüdür 274</w:t>
      </w:r>
      <w:r w:rsidRPr="003D09B9">
        <w:rPr>
          <w:rFonts w:ascii="Arial" w:hAnsi="Arial"/>
          <w:b/>
          <w:sz w:val="18"/>
        </w:rPr>
        <w:br/>
        <w:t>Suçluluk Duygusu: Benin Yaptıkları Ve Duyuncun İstemleri Arasındaki Gerginlik 275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IV</w:t>
      </w:r>
      <w:r w:rsidRPr="003D09B9">
        <w:rPr>
          <w:rFonts w:ascii="Arial" w:hAnsi="Arial"/>
          <w:b/>
          <w:sz w:val="18"/>
        </w:rPr>
        <w:br/>
        <w:t>İÇGÜDÜLERİN İKİ SINIFI</w:t>
      </w:r>
      <w:r w:rsidRPr="003D09B9">
        <w:rPr>
          <w:rFonts w:ascii="Arial" w:hAnsi="Arial"/>
          <w:b/>
          <w:sz w:val="18"/>
        </w:rPr>
        <w:br/>
        <w:t>İki İçgüdü Türü Ayırdediyoruz: 1) Eşeysel İçgüdüler (Eros); 2) Ölüm İçgüdüsü 277</w:t>
      </w:r>
      <w:r w:rsidRPr="003D09B9">
        <w:rPr>
          <w:rFonts w:ascii="Arial" w:hAnsi="Arial"/>
          <w:b/>
          <w:sz w:val="18"/>
        </w:rPr>
        <w:br/>
        <w:t>Yaşam İçgüdüsü Engellenmemiş Asıl Eşeysel İçgüdüyü, Ondan Türetilen Amaçta-Engellenmiş (Yüceltilmiş) İçgüdüsel Dürtüleri, Ve Öz-Sakınım İçgüdülerini Kapsar 277</w:t>
      </w:r>
      <w:r w:rsidRPr="003D09B9">
        <w:rPr>
          <w:rFonts w:ascii="Arial" w:hAnsi="Arial"/>
          <w:b/>
          <w:sz w:val="18"/>
        </w:rPr>
        <w:br/>
        <w:t>Ölüm İçgüdüsü: Görevi Örgensel Yaşamı Dirimsiz Duruma Geri Götürmektir 277</w:t>
      </w:r>
      <w:r w:rsidRPr="003D09B9">
        <w:rPr>
          <w:rFonts w:ascii="Arial" w:hAnsi="Arial"/>
          <w:b/>
          <w:sz w:val="18"/>
        </w:rPr>
        <w:br/>
        <w:t>Yaşam Eşeysel İçgüdüler Ve Ölüm İçgüdüleri Arasındaki Çatışmanın Birliğidir 277</w:t>
      </w:r>
      <w:r w:rsidRPr="003D09B9">
        <w:rPr>
          <w:rFonts w:ascii="Arial" w:hAnsi="Arial"/>
          <w:b/>
          <w:sz w:val="18"/>
        </w:rPr>
        <w:br/>
        <w:t>Yaşam Ve Ölüm İçgüdüleri Birbirleri İle Çeşitli Ama Henüz Saptayamadığımız Yollarda Birleşir, Karışır, Kaynaşırlar 278</w:t>
      </w:r>
      <w:r w:rsidRPr="003D09B9">
        <w:rPr>
          <w:rFonts w:ascii="Arial" w:hAnsi="Arial"/>
          <w:b/>
          <w:sz w:val="18"/>
        </w:rPr>
        <w:br/>
        <w:t>Ölüm İçgüdüsü Yoketme İçgüdüsü Olarak Dış Dünyaya Yönelir 278</w:t>
      </w:r>
      <w:r w:rsidRPr="003D09B9">
        <w:rPr>
          <w:rFonts w:ascii="Arial" w:hAnsi="Arial"/>
          <w:b/>
          <w:sz w:val="18"/>
        </w:rPr>
        <w:br/>
        <w:t>Eşeysel İçgüdüde Sadistik Bileşen İki İçgüdü Sınıfının Karışımının Bir Örneğidir 278</w:t>
      </w:r>
      <w:r w:rsidRPr="003D09B9">
        <w:rPr>
          <w:rFonts w:ascii="Arial" w:hAnsi="Arial"/>
          <w:b/>
          <w:sz w:val="18"/>
        </w:rPr>
        <w:br/>
        <w:t>Haz İlkesi Ve İki İçgüdü Türü Arasındaki İlişkiyi Belirlemede Ciddi Sorunlar Olabilir Mi? 279</w:t>
      </w:r>
      <w:r w:rsidRPr="003D09B9">
        <w:rPr>
          <w:rFonts w:ascii="Arial" w:hAnsi="Arial"/>
          <w:b/>
          <w:sz w:val="18"/>
        </w:rPr>
        <w:br/>
        <w:t>İki İçgüdü Türü Arasındaki Ayrım Yeterince Tutarlı Görünmez Ve Klinik Olgularla Çelişebilir 279</w:t>
      </w:r>
      <w:r w:rsidRPr="003D09B9">
        <w:rPr>
          <w:rFonts w:ascii="Arial" w:hAnsi="Arial"/>
          <w:b/>
          <w:sz w:val="18"/>
        </w:rPr>
        <w:br/>
        <w:t>Böyle Bir Olguyu İnceleyelim: Sevgi Ve Nefret Kutupsallığı 279</w:t>
      </w:r>
      <w:r w:rsidRPr="003D09B9">
        <w:rPr>
          <w:rFonts w:ascii="Arial" w:hAnsi="Arial"/>
          <w:b/>
          <w:sz w:val="18"/>
        </w:rPr>
        <w:br/>
        <w:t>Ama Klinik Gözlem Sevgi Ve Nefretin Eşzamanlı, İki-Değerli Ve Dönüşümlü Olduğunu Gösterir 279</w:t>
      </w:r>
      <w:r w:rsidRPr="003D09B9">
        <w:rPr>
          <w:rFonts w:ascii="Arial" w:hAnsi="Arial"/>
          <w:b/>
          <w:sz w:val="18"/>
        </w:rPr>
        <w:br/>
        <w:t>Yaşam Ve Ölüm İçgüdüleri Arasındaki Nitel Karşıtlık Doğrudan Dönüşüm Olanağına Aykırıdır 280</w:t>
      </w:r>
      <w:r w:rsidRPr="003D09B9">
        <w:rPr>
          <w:rFonts w:ascii="Arial" w:hAnsi="Arial"/>
          <w:b/>
          <w:sz w:val="18"/>
        </w:rPr>
        <w:br/>
        <w:t>Ama Bu Durumda İçgüdülerin Dönüşümü İçin Ruhsal Yaşamda Her İki İçgüdünün De Yatırımlarını Arttırabilen Yerdeğiştirebilir Ve İlgisiz Bir Erke Varsayımı Zorunlu Olur 280</w:t>
      </w:r>
      <w:r w:rsidRPr="003D09B9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lastRenderedPageBreak/>
        <w:t>Bu Yerdeğiştirebilir Erke Nedir? 280</w:t>
      </w:r>
      <w:r w:rsidRPr="003D09B9">
        <w:rPr>
          <w:rFonts w:ascii="Arial" w:hAnsi="Arial"/>
          <w:b/>
          <w:sz w:val="18"/>
        </w:rPr>
        <w:br/>
        <w:t>Bu Yerdeğiştirebilir İlgisiz Erke Narsissistik Libido Kaynağından Gelebilir: Eşeysizleştirilmiş Eros Olabilir 280</w:t>
      </w:r>
      <w:r w:rsidRPr="003D09B9">
        <w:rPr>
          <w:rFonts w:ascii="Arial" w:hAnsi="Arial"/>
          <w:b/>
          <w:sz w:val="18"/>
        </w:rPr>
        <w:br/>
        <w:t>Bu Yerdeğiştirme Erkesi Eşeysizleştirilmiş Libido İse, Ona ‘Yüceltme’ De Diyebiliriz 281</w:t>
      </w:r>
      <w:r w:rsidRPr="003D09B9">
        <w:rPr>
          <w:rFonts w:ascii="Arial" w:hAnsi="Arial"/>
          <w:b/>
          <w:sz w:val="18"/>
        </w:rPr>
        <w:br/>
        <w:t>Narsissizm Kuramında Önemli Bir Genişleme: İkincil Narsissizm Geri Çekilmiş Nesne-Libido Üzerine Dayanır 282</w:t>
      </w:r>
      <w:r w:rsidRPr="003D09B9">
        <w:rPr>
          <w:rFonts w:ascii="Arial" w:hAnsi="Arial"/>
          <w:b/>
          <w:sz w:val="18"/>
        </w:rPr>
        <w:br/>
        <w:t>Tüm İçgüdüsel Dürtüler Eros’un Türevleridir 282</w:t>
      </w:r>
      <w:r w:rsidRPr="003D09B9">
        <w:rPr>
          <w:rFonts w:ascii="Arial" w:hAnsi="Arial"/>
          <w:b/>
          <w:sz w:val="18"/>
        </w:rPr>
        <w:br/>
        <w:t>Sadistik Bileşenler De En Sonunda Kendilerini Eros’a Bağlarlar 282</w:t>
      </w:r>
      <w:r w:rsidRPr="003D09B9">
        <w:rPr>
          <w:rFonts w:ascii="Arial" w:hAnsi="Arial"/>
          <w:b/>
          <w:sz w:val="18"/>
        </w:rPr>
        <w:br/>
        <w:t>Haz İlkesi Libido İçin Olduğu Gibi Libidoya Karşı Savaşımda Da Hizmet Eder 282</w:t>
      </w:r>
    </w:p>
    <w:p w:rsidR="00CF50E1" w:rsidRPr="003D09B9" w:rsidRDefault="00CF50E1" w:rsidP="00CF50E1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</w:t>
      </w:r>
      <w:r w:rsidRPr="003D09B9">
        <w:rPr>
          <w:rFonts w:ascii="Arial" w:hAnsi="Arial"/>
          <w:b/>
          <w:sz w:val="18"/>
        </w:rPr>
        <w:br/>
        <w:t>BENİN BAĞIMLILIKLARI</w:t>
      </w:r>
      <w:r w:rsidRPr="003D09B9">
        <w:rPr>
          <w:rFonts w:ascii="Arial" w:hAnsi="Arial"/>
          <w:b/>
          <w:sz w:val="18"/>
        </w:rPr>
        <w:br/>
        <w:t>Ben Büyük Ölçüde O Tarafından Terkedilen Yatırımların Yerini Alan Özdeşleşmelerden Oluşur 284</w:t>
      </w:r>
      <w:r w:rsidRPr="003D09B9">
        <w:rPr>
          <w:rFonts w:ascii="Arial" w:hAnsi="Arial"/>
          <w:b/>
          <w:sz w:val="18"/>
        </w:rPr>
        <w:br/>
        <w:t>Üst-Ben Benin Zayıf Olduğu Bir Dönemde Yer Alan İlk Özdeşleşmedir 284</w:t>
      </w:r>
      <w:r w:rsidRPr="003D09B9">
        <w:rPr>
          <w:rFonts w:ascii="Arial" w:hAnsi="Arial"/>
          <w:b/>
          <w:sz w:val="18"/>
        </w:rPr>
        <w:br/>
        <w:t>Üst-Ben, Ödipus Karmaşasının Kalıtçısı Olmakla, O’nun Soygelişimsel Belirlenimleri İle İlişkilidir 284</w:t>
      </w:r>
      <w:r w:rsidRPr="003D09B9">
        <w:rPr>
          <w:rFonts w:ascii="Arial" w:hAnsi="Arial"/>
          <w:b/>
          <w:sz w:val="18"/>
        </w:rPr>
        <w:br/>
        <w:t>Üst-Ben Ben Karşısında O’nun Temsilcisi Olarak Davranabilir 284</w:t>
      </w:r>
      <w:r w:rsidRPr="003D09B9">
        <w:rPr>
          <w:rFonts w:ascii="Arial" w:hAnsi="Arial"/>
          <w:b/>
          <w:sz w:val="18"/>
        </w:rPr>
        <w:br/>
        <w:t>Suçluluk Duygusu Sağaltım Çabalarına Karşı Olağanüstü Büyük Bir Dirençle Saklanabilir 285</w:t>
      </w:r>
      <w:r w:rsidRPr="003D09B9">
        <w:rPr>
          <w:rFonts w:ascii="Arial" w:hAnsi="Arial"/>
          <w:b/>
          <w:sz w:val="18"/>
        </w:rPr>
        <w:br/>
        <w:t>Sinircenin Ağırlığını Belirleyen Şey Ben-İdealine Bağlı Suçluluk Duygusu Olabilir 286</w:t>
      </w:r>
      <w:r w:rsidRPr="003D09B9">
        <w:rPr>
          <w:rFonts w:ascii="Arial" w:hAnsi="Arial"/>
          <w:b/>
          <w:sz w:val="18"/>
        </w:rPr>
        <w:br/>
        <w:t>1) Normal (Bilinçli) Suçluluk Duygusu Ben Ve Ben-İdeali Arasındaki Gerginlik Üzerine Dayanır 286</w:t>
      </w:r>
      <w:r w:rsidRPr="003D09B9">
        <w:rPr>
          <w:rFonts w:ascii="Arial" w:hAnsi="Arial"/>
          <w:b/>
          <w:sz w:val="18"/>
        </w:rPr>
        <w:br/>
        <w:t>2) Saplantı Sinircesinde Ben Suçluluk Duygusuna Karşı Çıkar (Çözümlemede Baskılanmış Dürtüler Ortaya Çıkarılabilir) 286</w:t>
      </w:r>
      <w:r w:rsidRPr="003D09B9">
        <w:rPr>
          <w:rFonts w:ascii="Arial" w:hAnsi="Arial"/>
          <w:b/>
          <w:sz w:val="18"/>
        </w:rPr>
        <w:br/>
        <w:t>3) Melankolide Ben Suçluluk Duygusuna Karşı Çıkmaz (Suçlanan Nesne Özdeşleşme Yoluyla Bene Katılmıştır) 286</w:t>
      </w:r>
      <w:r w:rsidRPr="003D09B9">
        <w:rPr>
          <w:rFonts w:ascii="Arial" w:hAnsi="Arial"/>
          <w:b/>
          <w:sz w:val="18"/>
        </w:rPr>
        <w:br/>
        <w:t>[Suçluluk Duygusunun Varoluş Nedeni Biraz Aşağıda Tartışılacak] 287</w:t>
      </w:r>
      <w:r w:rsidRPr="003D09B9">
        <w:rPr>
          <w:rFonts w:ascii="Arial" w:hAnsi="Arial"/>
          <w:b/>
          <w:sz w:val="18"/>
        </w:rPr>
        <w:br/>
        <w:t xml:space="preserve">4) Histerik Ben Suçluluk Duygusunu Dışlar (Tıpkı Baskı Edimini Uzak Tutması Gibi), Dolayısıyla Bilinçsiz Suçluluk </w:t>
      </w:r>
      <w:r w:rsidRPr="003D09B9">
        <w:rPr>
          <w:rFonts w:ascii="Arial" w:hAnsi="Arial"/>
          <w:b/>
          <w:sz w:val="18"/>
        </w:rPr>
        <w:br/>
        <w:t>Duygusunun Sorumlusu Bendir 287</w:t>
      </w:r>
      <w:r w:rsidRPr="003D09B9">
        <w:rPr>
          <w:rFonts w:ascii="Arial" w:hAnsi="Arial"/>
          <w:b/>
          <w:sz w:val="18"/>
        </w:rPr>
        <w:br/>
        <w:t>Suçluluk Duygusunun Büyük Bölümü Normal Olarak Bilinçsizdir 287</w:t>
      </w:r>
      <w:r w:rsidRPr="003D09B9">
        <w:rPr>
          <w:rFonts w:ascii="Arial" w:hAnsi="Arial"/>
          <w:b/>
          <w:sz w:val="18"/>
        </w:rPr>
        <w:br/>
        <w:t>Bilinçsiz Suçluluk Duygusu [Üst-Ben] İnsanları Suçlulara Dönüştürebilir 287</w:t>
      </w:r>
      <w:r w:rsidRPr="003D09B9">
        <w:rPr>
          <w:rFonts w:ascii="Arial" w:hAnsi="Arial"/>
          <w:b/>
          <w:sz w:val="18"/>
        </w:rPr>
        <w:br/>
        <w:t>Üst-Benin Kökenini İşitilmiş Sözcüklerden Aldığı Reddedilemez; Ama Yatırım-Erkesi O’dan Gelir 288</w:t>
      </w:r>
      <w:r w:rsidRPr="003D09B9">
        <w:rPr>
          <w:rFonts w:ascii="Arial" w:hAnsi="Arial"/>
          <w:b/>
          <w:sz w:val="18"/>
        </w:rPr>
        <w:br/>
        <w:t>Üst-Ben Niçin Kendini Bir Suçluluk Duygusu Olarak Anlatır Ve Aynı Zamanda Bene Karşı Aşırı Bir Sertlik Geliştirir? 288</w:t>
      </w:r>
      <w:r w:rsidRPr="003D09B9">
        <w:rPr>
          <w:rFonts w:ascii="Arial" w:hAnsi="Arial"/>
          <w:b/>
          <w:sz w:val="18"/>
        </w:rPr>
        <w:br/>
        <w:t>Sadizm Durumunda Üst-Bende Ölüm İçgüdüsünün (Yokedici Bileşen) Bir Arı-Ekini Yoğunlaşır 288</w:t>
      </w:r>
      <w:r w:rsidRPr="003D09B9">
        <w:rPr>
          <w:rFonts w:ascii="Arial" w:hAnsi="Arial"/>
          <w:b/>
          <w:sz w:val="18"/>
        </w:rPr>
        <w:br/>
        <w:t>Melankoli İle Karşıtlık İçinde, Saplantı Sinircesinde Hastanın Kendini Yoketme Eğilimi Sıfırdır [Saldırganlık Nesneye Yöneliktir] 288</w:t>
      </w:r>
      <w:r w:rsidRPr="003D09B9">
        <w:rPr>
          <w:rFonts w:ascii="Arial" w:hAnsi="Arial"/>
          <w:b/>
          <w:sz w:val="18"/>
        </w:rPr>
        <w:br/>
        <w:t>Saplantı Sinircelerinde Sevgi Dürtüleri Nesneye Karşı Saldırı Dürtülerine Çevrilir (Ben Buna Karşı Çıkar) 288</w:t>
      </w:r>
      <w:r w:rsidRPr="003D09B9">
        <w:rPr>
          <w:rFonts w:ascii="Arial" w:hAnsi="Arial"/>
          <w:b/>
          <w:sz w:val="18"/>
        </w:rPr>
        <w:br/>
        <w:t>Ben Saldırganlık Eğilimlerini Reddederken, Bunlar O’da Kalırlar Ve Üst-Ben Sanki Ben Onlardan Sorumluymuş Gibi Davranır 288</w:t>
      </w:r>
      <w:r w:rsidRPr="003D09B9">
        <w:rPr>
          <w:rFonts w:ascii="Arial" w:hAnsi="Arial"/>
          <w:b/>
          <w:sz w:val="18"/>
        </w:rPr>
        <w:br/>
        <w:t>Ben Bir Yandan O’dan Gelen İstek Ve Öte Yandan Üst-Benden Gelen Suçlama Karşısında Kalır 288</w:t>
      </w:r>
      <w:r w:rsidRPr="003D09B9">
        <w:rPr>
          <w:rFonts w:ascii="Arial" w:hAnsi="Arial"/>
          <w:b/>
          <w:sz w:val="18"/>
        </w:rPr>
        <w:br/>
        <w:t>Tehlikeli Ölüm İçgüdüleri (1) Erotik Bileşenlere Kaynaşırlar, (2) Benin Kendisi Saldırganlaştırırlar, (3) Geri Kalan Bölüm Engelsizce İçerde Kalır 289</w:t>
      </w:r>
      <w:r w:rsidRPr="003D09B9">
        <w:rPr>
          <w:rFonts w:ascii="Arial" w:hAnsi="Arial"/>
          <w:b/>
          <w:sz w:val="18"/>
        </w:rPr>
        <w:br/>
        <w:t>Baskının Ya Da Ahlakın Bakış Açısından, O Ahlak-Dışıdır 289</w:t>
      </w:r>
      <w:r w:rsidRPr="003D09B9">
        <w:rPr>
          <w:rFonts w:ascii="Arial" w:hAnsi="Arial"/>
          <w:b/>
          <w:sz w:val="18"/>
        </w:rPr>
        <w:br/>
        <w:t>Dışarıya Yönelik Saldırganlık Ne Denli Kısıtlanırsa, Üst-Benin (Ahlaksal Belirlenimli O, Ya Da Ben-İdeali) İçe Yönelik Saldırganlığı O Denli Artar 289</w:t>
      </w:r>
      <w:r w:rsidRPr="003D09B9">
        <w:rPr>
          <w:rFonts w:ascii="Arial" w:hAnsi="Arial"/>
          <w:b/>
          <w:sz w:val="18"/>
        </w:rPr>
        <w:br/>
        <w:t>Üst-Ben Bir Eşeysizleştirme Ya Da Yüceltme Niteliği Gösterir 289</w:t>
      </w:r>
      <w:r w:rsidRPr="003D09B9">
        <w:rPr>
          <w:rFonts w:ascii="Arial" w:hAnsi="Arial"/>
          <w:b/>
          <w:sz w:val="18"/>
        </w:rPr>
        <w:br/>
        <w:t>Yüceltmeden Sonra Erotik Bileşen Yokedici Bileşeni Durduramaz: Saldırganlık Ve Yokediciliğin Önü Açılır 289</w:t>
      </w:r>
      <w:r w:rsidRPr="003D09B9">
        <w:rPr>
          <w:rFonts w:ascii="Arial" w:hAnsi="Arial"/>
          <w:b/>
          <w:sz w:val="18"/>
        </w:rPr>
        <w:br/>
        <w:t>Benin İşlevleri: 1) Zamansal Düzen, 2) Olgusallık Sınaması, 3) Düşünce Denetimli Kas Eylemleri 290</w:t>
      </w:r>
      <w:r w:rsidRPr="003D09B9">
        <w:rPr>
          <w:rFonts w:ascii="Arial" w:hAnsi="Arial"/>
          <w:b/>
          <w:sz w:val="18"/>
        </w:rPr>
        <w:br/>
        <w:t>O Ben Üzerinde Doğrudan Ya Da Üst-Ben İle Dolaylı Etkide Bulunur 290</w:t>
      </w:r>
      <w:r w:rsidRPr="003D09B9">
        <w:rPr>
          <w:rFonts w:ascii="Arial" w:hAnsi="Arial"/>
          <w:b/>
          <w:sz w:val="18"/>
        </w:rPr>
        <w:br/>
        <w:t>Ben İçgüdülere Egemen Olabilir 290</w:t>
      </w:r>
      <w:r w:rsidRPr="003D09B9">
        <w:rPr>
          <w:rFonts w:ascii="Arial" w:hAnsi="Arial"/>
          <w:b/>
          <w:sz w:val="18"/>
        </w:rPr>
        <w:br/>
        <w:t>Ruhçözümlemenin Kendisi Benin O’ya Karşı Üstünlüğünü Amaçlayan Bir Araçtır 290</w:t>
      </w:r>
      <w:r w:rsidRPr="003D09B9">
        <w:rPr>
          <w:rFonts w:ascii="Arial" w:hAnsi="Arial"/>
          <w:b/>
          <w:sz w:val="18"/>
        </w:rPr>
        <w:br/>
        <w:t>Benin Yaşam Ve Ölüm İçgüdüleri Arasındaki İşi Güçtür 291</w:t>
      </w:r>
      <w:r w:rsidRPr="003D09B9">
        <w:rPr>
          <w:rFonts w:ascii="Arial" w:hAnsi="Arial"/>
          <w:b/>
          <w:sz w:val="18"/>
        </w:rPr>
        <w:br/>
        <w:t>Ben Endişenin Asıl Yeridir 291</w:t>
      </w:r>
      <w:r w:rsidRPr="003D09B9">
        <w:rPr>
          <w:rFonts w:ascii="Arial" w:hAnsi="Arial"/>
          <w:b/>
          <w:sz w:val="18"/>
        </w:rPr>
        <w:br/>
        <w:t>Ölüm Endişesi Narsissistik Libido Yatırımını Çok Büyük Ölçüde Salıvermesine Bağlıdır 292</w:t>
      </w:r>
      <w:r w:rsidRPr="003D09B9">
        <w:rPr>
          <w:rFonts w:ascii="Arial" w:hAnsi="Arial"/>
          <w:b/>
          <w:sz w:val="18"/>
        </w:rPr>
        <w:br/>
        <w:t>Ölüm Endişesi Ve Duyunç Endişesi Eneme-Endişesinin Anlatımıdır 292</w:t>
      </w:r>
      <w:r w:rsidRPr="003D09B9">
        <w:rPr>
          <w:rFonts w:ascii="Arial" w:hAnsi="Arial"/>
          <w:b/>
          <w:sz w:val="18"/>
        </w:rPr>
        <w:br/>
        <w:t>O Bene Sevgi Ya Da Nefret Duyamaz: Eros Ve Ölüm İçgüdüsü Onda Savaşırlar 293</w:t>
      </w:r>
      <w:r w:rsidRPr="003D09B9">
        <w:rPr>
          <w:rFonts w:ascii="Arial" w:hAnsi="Arial"/>
          <w:b/>
          <w:sz w:val="18"/>
        </w:rPr>
        <w:br/>
        <w:t>İnsan Tutkularının Ölüm İçgüdüsünün Egemenliği Altında Durduklarını Kabul Edebilir Miydik? 293</w:t>
      </w:r>
      <w:r w:rsidRPr="003D09B9">
        <w:rPr>
          <w:rFonts w:ascii="Arial" w:hAnsi="Arial"/>
          <w:b/>
          <w:sz w:val="18"/>
        </w:rPr>
        <w:br/>
        <w:t>Elbette Hayır — 293</w:t>
      </w:r>
      <w:r w:rsidRPr="003D09B9">
        <w:rPr>
          <w:rFonts w:ascii="Arial" w:hAnsi="Arial"/>
          <w:b/>
          <w:sz w:val="18"/>
        </w:rPr>
        <w:br/>
        <w:t>Bu Tutum Varoluşçuluk, Nihilizm, Pozitivizm, Postmodernizm, Kısaca KUŞKUCULUK Ve KÖTÜMSERLİK Olurdu — “Eros’un Rolünü Hafife Almak Olurdu” 293</w:t>
      </w:r>
    </w:p>
    <w:p w:rsidR="00CF50E1" w:rsidRPr="003D09B9" w:rsidRDefault="00CF50E1" w:rsidP="00CF50E1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9F0372" w:rsidRDefault="009F0372" w:rsidP="009F0372">
      <w:pPr>
        <w:jc w:val="center"/>
        <w:rPr>
          <w:rFonts w:ascii="Wingdings" w:hAnsi="Wingdings"/>
          <w:sz w:val="18"/>
        </w:rPr>
      </w:pPr>
    </w:p>
    <w:p w:rsidR="00CF50E1" w:rsidRPr="003D09B9" w:rsidRDefault="00CF50E1" w:rsidP="009F0372">
      <w:pPr>
        <w:jc w:val="center"/>
        <w:rPr>
          <w:rFonts w:ascii="Arial" w:hAnsi="Arial"/>
          <w:sz w:val="18"/>
        </w:rPr>
      </w:pPr>
    </w:p>
    <w:sectPr w:rsidR="00CF50E1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BD" w:rsidRDefault="005E2FBD">
      <w:r>
        <w:separator/>
      </w:r>
    </w:p>
  </w:endnote>
  <w:endnote w:type="continuationSeparator" w:id="0">
    <w:p w:rsidR="005E2FBD" w:rsidRDefault="005E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Default="00586B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Pr="003D1523" w:rsidRDefault="00586B43" w:rsidP="003D1523">
    <w:pPr>
      <w:rPr>
        <w:rFonts w:ascii="Arial" w:hAnsi="Arial" w:cs="Arial"/>
        <w:b/>
        <w:i/>
        <w:sz w:val="16"/>
        <w:szCs w:val="16"/>
      </w:rPr>
    </w:pPr>
    <w:r w:rsidRPr="003D1523">
      <w:rPr>
        <w:rFonts w:ascii="Arial" w:hAnsi="Arial" w:cs="Arial"/>
        <w:b/>
        <w:i/>
        <w:sz w:val="16"/>
        <w:szCs w:val="16"/>
      </w:rPr>
      <w:t>EGO VE İD  (1923b)  / FREUD</w:t>
    </w:r>
    <w:r w:rsidRP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="003D1523">
      <w:rPr>
        <w:rFonts w:ascii="Arial" w:hAnsi="Arial" w:cs="Arial"/>
        <w:b/>
        <w:i/>
        <w:sz w:val="16"/>
        <w:szCs w:val="16"/>
      </w:rPr>
      <w:tab/>
    </w:r>
    <w:r w:rsidR="003D1523">
      <w:rPr>
        <w:rFonts w:ascii="Arial" w:hAnsi="Arial" w:cs="Arial"/>
        <w:b/>
        <w:i/>
        <w:sz w:val="16"/>
        <w:szCs w:val="16"/>
      </w:rPr>
      <w:tab/>
    </w:r>
    <w:r w:rsidRPr="003D1523">
      <w:rPr>
        <w:rFonts w:ascii="Arial" w:hAnsi="Arial" w:cs="Arial"/>
        <w:b/>
        <w:i/>
        <w:sz w:val="16"/>
        <w:szCs w:val="16"/>
      </w:rPr>
      <w:tab/>
    </w:r>
    <w:r w:rsidR="003D1523" w:rsidRPr="003D1523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3D1523" w:rsidRPr="003D1523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3D1523" w:rsidRPr="003D1523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8A3A3A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3D1523" w:rsidRPr="003D1523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3D1523" w:rsidRPr="003D1523">
      <w:rPr>
        <w:rStyle w:val="SayfaNumaras"/>
        <w:rFonts w:ascii="Arial" w:hAnsi="Arial" w:cs="Arial"/>
        <w:b/>
        <w:i/>
        <w:sz w:val="16"/>
        <w:szCs w:val="16"/>
      </w:rPr>
      <w:br/>
    </w:r>
    <w:r w:rsidRPr="003D1523">
      <w:rPr>
        <w:rFonts w:ascii="Arial" w:hAnsi="Arial" w:cs="Arial"/>
        <w:b/>
        <w:i/>
        <w:sz w:val="16"/>
        <w:szCs w:val="16"/>
      </w:rPr>
      <w:t xml:space="preserve">ÇÖZÜMLEMELER: AZİZ </w:t>
    </w:r>
    <w:r w:rsidR="003D1523" w:rsidRPr="003D1523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Default="00586B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BD" w:rsidRDefault="005E2FBD">
      <w:r>
        <w:separator/>
      </w:r>
    </w:p>
  </w:footnote>
  <w:footnote w:type="continuationSeparator" w:id="0">
    <w:p w:rsidR="005E2FBD" w:rsidRDefault="005E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Default="00586B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Default="00586B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43" w:rsidRDefault="00586B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1A2875"/>
    <w:rsid w:val="0020497D"/>
    <w:rsid w:val="00235510"/>
    <w:rsid w:val="002C02C6"/>
    <w:rsid w:val="003D09B9"/>
    <w:rsid w:val="003D1523"/>
    <w:rsid w:val="003F2CB6"/>
    <w:rsid w:val="004C36A8"/>
    <w:rsid w:val="005114BA"/>
    <w:rsid w:val="00586B43"/>
    <w:rsid w:val="005E2FBD"/>
    <w:rsid w:val="00604AA3"/>
    <w:rsid w:val="006F04AB"/>
    <w:rsid w:val="00811125"/>
    <w:rsid w:val="0086176A"/>
    <w:rsid w:val="008A3A3A"/>
    <w:rsid w:val="0096761E"/>
    <w:rsid w:val="00982031"/>
    <w:rsid w:val="00985DDA"/>
    <w:rsid w:val="009F0372"/>
    <w:rsid w:val="00A86B02"/>
    <w:rsid w:val="00BF5CB8"/>
    <w:rsid w:val="00C836B5"/>
    <w:rsid w:val="00C87BB1"/>
    <w:rsid w:val="00CB5C9F"/>
    <w:rsid w:val="00CF50E1"/>
    <w:rsid w:val="00D342A4"/>
    <w:rsid w:val="00D5392A"/>
    <w:rsid w:val="00DF1441"/>
    <w:rsid w:val="00E04DD7"/>
    <w:rsid w:val="00EC5736"/>
    <w:rsid w:val="00F1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86B4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6B4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86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86B4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6B4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8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2014-06-12T20:53:00Z</dcterms:created>
  <dcterms:modified xsi:type="dcterms:W3CDTF">2014-06-12T20:53:00Z</dcterms:modified>
</cp:coreProperties>
</file>